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425B0" w:rsidRPr="009D55DA" w14:paraId="1FE5631F" w14:textId="77777777" w:rsidTr="007425B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09B5D628" w14:textId="5BB42E00" w:rsidR="007425B0" w:rsidRPr="009D55DA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425B0" w:rsidRPr="009D55DA" w14:paraId="48D9D340" w14:textId="77777777" w:rsidTr="007425B0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2A55AE30" w:rsidR="007425B0" w:rsidRPr="009D55DA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425B0" w:rsidRPr="009D55DA" w14:paraId="61AD2AF2" w14:textId="77777777" w:rsidTr="007425B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4082867" w14:textId="77777777" w:rsidR="007425B0" w:rsidRPr="006B2DFF" w:rsidRDefault="007425B0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14:paraId="37E4DADD" w14:textId="3802BD67" w:rsidR="007425B0" w:rsidRPr="009D55DA" w:rsidRDefault="007425B0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7425B0" w:rsidRPr="009D55DA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B0" w:rsidRPr="009D55DA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425B0" w:rsidRPr="009D55DA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425B0" w:rsidRPr="009D55DA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7425B0" w:rsidRPr="000F0C09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0C09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7425B0" w:rsidRPr="009D55DA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7425B0" w:rsidRPr="000F0C09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0C09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7425B0" w:rsidRPr="009D55DA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425B0" w:rsidRPr="009D55DA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28B2BE98" w:rsidR="007425B0" w:rsidRPr="000F0C09" w:rsidRDefault="00BB15E0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18.02</w:t>
            </w:r>
            <w:r w:rsidR="007425B0" w:rsidRPr="000F0C0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6F040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="007425B0" w:rsidRPr="000F0C0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F0408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7425B0" w:rsidRPr="000F0C09">
              <w:rPr>
                <w:rFonts w:ascii="Times New Roman" w:hAnsi="Times New Roman"/>
                <w:b/>
                <w:sz w:val="28"/>
                <w:szCs w:val="28"/>
              </w:rPr>
              <w:t>ОСНОВЫ ПРОЕКТНОГО УПРАВЛЕНИЯ</w:t>
            </w:r>
          </w:p>
        </w:tc>
      </w:tr>
      <w:tr w:rsidR="007425B0" w:rsidRPr="009D55DA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5B0" w:rsidRPr="009D55DA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7425B0" w:rsidRPr="009D55DA" w:rsidRDefault="007425B0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7425B0" w:rsidRPr="009D55DA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9D55DA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368D07EB" w:rsidR="00A91058" w:rsidRPr="009D55DA" w:rsidRDefault="007425B0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9D55DA">
        <w:rPr>
          <w:rFonts w:ascii="Times New Roman" w:hAnsi="Times New Roman"/>
          <w:sz w:val="24"/>
          <w:szCs w:val="24"/>
        </w:rPr>
        <w:t>202</w:t>
      </w:r>
      <w:r w:rsidR="003B14D3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9D55DA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9D55DA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9D55DA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0F0C09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0F0C09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0F0C09">
        <w:rPr>
          <w:rFonts w:ascii="Times New Roman" w:hAnsi="Times New Roman"/>
          <w:sz w:val="28"/>
          <w:szCs w:val="28"/>
        </w:rPr>
        <w:t>с целью</w:t>
      </w:r>
      <w:r w:rsidR="00485F26" w:rsidRPr="000F0C09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0F0C09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0F0C0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E62BA35" w14:textId="77777777" w:rsidR="002040FE" w:rsidRPr="009D55DA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C848B8" w14:textId="77777777" w:rsidR="003E078D" w:rsidRDefault="003E078D" w:rsidP="003E078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14:paraId="7A9A7D01" w14:textId="77777777" w:rsidR="003E078D" w:rsidRDefault="003E078D" w:rsidP="003E078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BA781E" w14:textId="77777777" w:rsidR="003E078D" w:rsidRDefault="003E078D" w:rsidP="003E07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4B0F11AB" w14:textId="0112DBCF" w:rsidR="00AE7BEF" w:rsidRPr="003E078D" w:rsidRDefault="00AE7BEF" w:rsidP="00AE7BEF">
      <w:p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1C259F05" w14:textId="77777777" w:rsidR="00AE7BEF" w:rsidRPr="009D55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9D55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0E30F4" w14:textId="77777777" w:rsidR="00972758" w:rsidRPr="009D55DA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9D55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1473184D" w14:textId="77777777" w:rsidR="00A91058" w:rsidRPr="009D55DA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D55DA" w:rsidRPr="009D55DA" w14:paraId="7E90E619" w14:textId="77777777" w:rsidTr="00EA29FF">
        <w:tc>
          <w:tcPr>
            <w:tcW w:w="9638" w:type="dxa"/>
          </w:tcPr>
          <w:p w14:paraId="1E780CD4" w14:textId="77777777" w:rsidR="00A91058" w:rsidRPr="009D55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9D55DA" w:rsidRPr="009D55DA" w14:paraId="5D119E2F" w14:textId="77777777" w:rsidTr="00EA29FF">
        <w:tc>
          <w:tcPr>
            <w:tcW w:w="9638" w:type="dxa"/>
          </w:tcPr>
          <w:p w14:paraId="17D8390E" w14:textId="77777777" w:rsidR="00A91058" w:rsidRPr="009D55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9D55DA" w:rsidRPr="009D55DA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39205FEC" w:rsidR="00A91058" w:rsidRPr="009D55DA" w:rsidRDefault="007425B0" w:rsidP="003B14D3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D55DA" w:rsidRPr="009D55DA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9D55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9D55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9D55DA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9D55DA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9D55DA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0F0C09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D55DA" w:rsidRPr="009D55DA" w14:paraId="1A8D7D1D" w14:textId="77777777" w:rsidTr="0080401A">
        <w:tc>
          <w:tcPr>
            <w:tcW w:w="7650" w:type="dxa"/>
          </w:tcPr>
          <w:p w14:paraId="66311D32" w14:textId="77777777" w:rsidR="00DF3D88" w:rsidRPr="009D55D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9D55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9D55DA" w:rsidRPr="009D55DA" w14:paraId="77D2F60D" w14:textId="4E884009" w:rsidTr="0080401A">
        <w:tc>
          <w:tcPr>
            <w:tcW w:w="7650" w:type="dxa"/>
          </w:tcPr>
          <w:p w14:paraId="05FE1CF3" w14:textId="1079DE25" w:rsidR="00DF3D88" w:rsidRPr="009D55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9D55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D55DA">
              <w:rPr>
                <w:szCs w:val="24"/>
              </w:rPr>
              <w:t>4</w:t>
            </w:r>
          </w:p>
        </w:tc>
      </w:tr>
      <w:tr w:rsidR="009D55DA" w:rsidRPr="009D55DA" w14:paraId="1DF37E72" w14:textId="0DAF0C32" w:rsidTr="0080401A">
        <w:tc>
          <w:tcPr>
            <w:tcW w:w="7650" w:type="dxa"/>
          </w:tcPr>
          <w:p w14:paraId="733650B3" w14:textId="77777777" w:rsidR="00DF3D88" w:rsidRPr="009D55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9D55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D55DA">
              <w:rPr>
                <w:szCs w:val="24"/>
              </w:rPr>
              <w:t>5</w:t>
            </w:r>
          </w:p>
        </w:tc>
      </w:tr>
      <w:tr w:rsidR="009D55DA" w:rsidRPr="009D55DA" w14:paraId="3F0402B9" w14:textId="62189B33" w:rsidTr="0080401A">
        <w:tc>
          <w:tcPr>
            <w:tcW w:w="7650" w:type="dxa"/>
          </w:tcPr>
          <w:p w14:paraId="21469AA8" w14:textId="77777777" w:rsidR="00DF3D88" w:rsidRPr="009D55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66BD79B0" w:rsidR="00DF3D88" w:rsidRPr="009D55DA" w:rsidRDefault="009D55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9D55DA" w:rsidRPr="009D55DA" w14:paraId="664CB664" w14:textId="560C06C0" w:rsidTr="0080401A">
        <w:tc>
          <w:tcPr>
            <w:tcW w:w="7650" w:type="dxa"/>
          </w:tcPr>
          <w:p w14:paraId="17E955E4" w14:textId="77777777" w:rsidR="00DF3D88" w:rsidRPr="009D55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204F6A94" w:rsidR="00DF3D88" w:rsidRPr="009D55DA" w:rsidRDefault="009D55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14:paraId="27FE14D6" w14:textId="77777777" w:rsidR="008F3AF3" w:rsidRPr="009D55DA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9D55DA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9D55DA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9D55DA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0F0C09" w:rsidRDefault="008F3AF3" w:rsidP="000F0C09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br w:type="page"/>
      </w:r>
      <w:r w:rsidRPr="000F0C0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9D55DA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9D55DA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204C0785" w:rsidR="008F3AF3" w:rsidRPr="009D55DA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9D55DA">
        <w:rPr>
          <w:rFonts w:ascii="Times New Roman" w:hAnsi="Times New Roman"/>
          <w:sz w:val="24"/>
          <w:szCs w:val="24"/>
        </w:rPr>
        <w:t xml:space="preserve"> </w:t>
      </w:r>
      <w:r w:rsidR="009D55DA" w:rsidRPr="009D55DA">
        <w:rPr>
          <w:rFonts w:ascii="Times New Roman" w:hAnsi="Times New Roman"/>
          <w:sz w:val="24"/>
          <w:szCs w:val="24"/>
        </w:rPr>
        <w:t>Основы проектного управления</w:t>
      </w:r>
      <w:r w:rsidR="009D55DA" w:rsidRPr="009D55DA">
        <w:rPr>
          <w:rFonts w:ascii="Times New Roman" w:hAnsi="Times New Roman"/>
          <w:i/>
          <w:sz w:val="24"/>
          <w:szCs w:val="24"/>
        </w:rPr>
        <w:t xml:space="preserve"> </w:t>
      </w:r>
      <w:r w:rsidRPr="009D55DA">
        <w:rPr>
          <w:rFonts w:ascii="Times New Roman" w:hAnsi="Times New Roman"/>
          <w:sz w:val="24"/>
          <w:szCs w:val="24"/>
        </w:rPr>
        <w:t>является</w:t>
      </w:r>
      <w:r w:rsidR="00485F26" w:rsidRPr="009D55DA">
        <w:rPr>
          <w:rFonts w:ascii="Times New Roman" w:hAnsi="Times New Roman"/>
          <w:sz w:val="24"/>
          <w:szCs w:val="24"/>
        </w:rPr>
        <w:t xml:space="preserve"> вариативной</w:t>
      </w:r>
      <w:r w:rsidRPr="009D55DA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9D55DA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9D55DA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9D55DA">
        <w:rPr>
          <w:rFonts w:ascii="Times New Roman" w:hAnsi="Times New Roman"/>
          <w:sz w:val="24"/>
          <w:szCs w:val="24"/>
        </w:rPr>
        <w:t xml:space="preserve"> учебной</w:t>
      </w:r>
      <w:r w:rsidRPr="009D55DA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9D55DA" w:rsidRPr="009D55DA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D55DA" w:rsidRDefault="0019434A" w:rsidP="009D55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D55DA" w:rsidRDefault="0019434A" w:rsidP="009D55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D55DA" w:rsidRPr="009D55DA" w14:paraId="33BE2B26" w14:textId="77777777" w:rsidTr="0019434A">
        <w:trPr>
          <w:trHeight w:val="279"/>
        </w:trPr>
        <w:tc>
          <w:tcPr>
            <w:tcW w:w="2507" w:type="pct"/>
          </w:tcPr>
          <w:p w14:paraId="7C265F1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-формулировать цели проекта; </w:t>
            </w:r>
          </w:p>
          <w:p w14:paraId="671B19D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формировать требования, предъявляемые к проекту; </w:t>
            </w:r>
          </w:p>
          <w:p w14:paraId="15BA821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рассчитывать критерии эффективность проекта; </w:t>
            </w:r>
          </w:p>
          <w:p w14:paraId="2F1E001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проводить анализ рисков проекта и управлять рисками и изменениями, возникающими при управлении проектами; </w:t>
            </w:r>
          </w:p>
          <w:p w14:paraId="2CF6CB6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разрабатывать основные документы проекта; </w:t>
            </w:r>
          </w:p>
          <w:p w14:paraId="12E6D03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составлять коммуникационный план проекта; </w:t>
            </w:r>
          </w:p>
          <w:p w14:paraId="3BCFA47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- использовать инструменты и методы управления сроками, стоимостью, качеством, человеческими ресурсами, коммуникациями, поставками проекта;</w:t>
            </w:r>
          </w:p>
          <w:p w14:paraId="27E5C0E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проектировать и организовывать процесс управления проектами; </w:t>
            </w:r>
          </w:p>
          <w:p w14:paraId="5753B4A5" w14:textId="34252213" w:rsidR="009D55DA" w:rsidRPr="009D55DA" w:rsidRDefault="009D55DA" w:rsidP="009D55D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- организовывать и контролировать выполнение проекта.</w:t>
            </w:r>
          </w:p>
        </w:tc>
        <w:tc>
          <w:tcPr>
            <w:tcW w:w="2493" w:type="pct"/>
          </w:tcPr>
          <w:p w14:paraId="7B659F6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теоретические основы и основные понятия, и определения в области управления проектами; </w:t>
            </w:r>
          </w:p>
          <w:p w14:paraId="04A0D2F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основные типы проектов; </w:t>
            </w:r>
          </w:p>
          <w:p w14:paraId="28C914B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важнейшие принципы, функции и методы управления проектом; </w:t>
            </w:r>
          </w:p>
          <w:p w14:paraId="452D381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и критерии оценки эффективности проекта; </w:t>
            </w:r>
          </w:p>
          <w:p w14:paraId="72CD318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оценки рисков проекта; </w:t>
            </w:r>
          </w:p>
          <w:p w14:paraId="44F2E9B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порядок разработки проектов; </w:t>
            </w:r>
          </w:p>
          <w:p w14:paraId="35FC856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контроля и регулирования при реализации проекта; </w:t>
            </w:r>
          </w:p>
          <w:p w14:paraId="33972A5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- типы программного обеспечения для управления проектами.</w:t>
            </w:r>
          </w:p>
          <w:p w14:paraId="49404EF4" w14:textId="77777777" w:rsidR="009D55DA" w:rsidRPr="009D55DA" w:rsidRDefault="009D55DA" w:rsidP="009D55D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145F469" w14:textId="0F98FE6F" w:rsidR="009D55DA" w:rsidRPr="009D55DA" w:rsidRDefault="009D55DA" w:rsidP="009D55D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</w:tr>
    </w:tbl>
    <w:p w14:paraId="218A23D4" w14:textId="77777777" w:rsidR="0006048C" w:rsidRPr="009D55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9D55DA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9D55DA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624"/>
        <w:gridCol w:w="2578"/>
        <w:gridCol w:w="1598"/>
        <w:gridCol w:w="1307"/>
        <w:gridCol w:w="1019"/>
        <w:gridCol w:w="1728"/>
      </w:tblGrid>
      <w:tr w:rsidR="009D55DA" w:rsidRPr="009D55DA" w14:paraId="72DA8E2D" w14:textId="363A65E2" w:rsidTr="009D55DA">
        <w:tc>
          <w:tcPr>
            <w:tcW w:w="824" w:type="pct"/>
            <w:vMerge w:val="restart"/>
          </w:tcPr>
          <w:p w14:paraId="7589FBEB" w14:textId="0D9DBFAD" w:rsidR="005E72CD" w:rsidRPr="009D55D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1308" w:type="pct"/>
            <w:vMerge w:val="restart"/>
          </w:tcPr>
          <w:p w14:paraId="499261DA" w14:textId="77777777" w:rsidR="005E72CD" w:rsidRPr="009D55DA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2869" w:type="pct"/>
            <w:gridSpan w:val="4"/>
          </w:tcPr>
          <w:p w14:paraId="79635262" w14:textId="350F77F4" w:rsidR="005E72CD" w:rsidRPr="009D55D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9D55DA" w:rsidRPr="009D55DA" w14:paraId="6F8AB682" w14:textId="725C7E26" w:rsidTr="009D55DA">
        <w:trPr>
          <w:trHeight w:val="525"/>
        </w:trPr>
        <w:tc>
          <w:tcPr>
            <w:tcW w:w="824" w:type="pct"/>
            <w:vMerge/>
          </w:tcPr>
          <w:p w14:paraId="458D57B2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08" w:type="pct"/>
            <w:vMerge/>
          </w:tcPr>
          <w:p w14:paraId="5A6A3189" w14:textId="77777777" w:rsidR="00485F26" w:rsidRPr="009D55DA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1" w:type="pct"/>
            <w:vMerge w:val="restart"/>
          </w:tcPr>
          <w:p w14:paraId="36FB47DC" w14:textId="30D62801" w:rsidR="00485F26" w:rsidRPr="009D55D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180" w:type="pct"/>
            <w:gridSpan w:val="2"/>
          </w:tcPr>
          <w:p w14:paraId="61009CC2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5DA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9D55DA" w:rsidRPr="009D55DA" w14:paraId="227E0DC6" w14:textId="49062338" w:rsidTr="009D55DA">
        <w:trPr>
          <w:trHeight w:val="70"/>
        </w:trPr>
        <w:tc>
          <w:tcPr>
            <w:tcW w:w="824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9D55DA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1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BDCB36D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CDC177D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55DA" w:rsidRPr="009D55DA" w14:paraId="59F4EFEE" w14:textId="15992760" w:rsidTr="009D55DA">
        <w:tc>
          <w:tcPr>
            <w:tcW w:w="824" w:type="pct"/>
            <w:tcBorders>
              <w:bottom w:val="single" w:sz="4" w:space="0" w:color="auto"/>
            </w:tcBorders>
          </w:tcPr>
          <w:p w14:paraId="58E3260B" w14:textId="691760F2" w:rsidR="005E72CD" w:rsidRPr="009D55DA" w:rsidRDefault="009D55DA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9D55DA">
              <w:rPr>
                <w:rFonts w:ascii="Times New Roman" w:hAnsi="Times New Roman"/>
                <w:iCs/>
                <w:sz w:val="22"/>
                <w:szCs w:val="22"/>
              </w:rPr>
              <w:t>Основы проектного управления</w:t>
            </w:r>
          </w:p>
        </w:tc>
        <w:tc>
          <w:tcPr>
            <w:tcW w:w="1308" w:type="pct"/>
            <w:tcBorders>
              <w:bottom w:val="single" w:sz="4" w:space="0" w:color="auto"/>
            </w:tcBorders>
          </w:tcPr>
          <w:p w14:paraId="0717C44B" w14:textId="1E5C34D6" w:rsidR="005E72CD" w:rsidRPr="009D55DA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D55DA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D55DA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35D23834" w14:textId="100CB62C" w:rsidR="005E72CD" w:rsidRPr="009D55D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CC2FD41" w14:textId="5A2055BA" w:rsidR="005E72CD" w:rsidRPr="009D55D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3F7A82B3" w14:textId="0E00A459" w:rsidR="005E72CD" w:rsidRPr="009D55D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9D55D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9D55D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5DA">
              <w:rPr>
                <w:rFonts w:ascii="Times New Roman" w:hAnsi="Times New Roman"/>
              </w:rPr>
              <w:t>-</w:t>
            </w:r>
          </w:p>
        </w:tc>
      </w:tr>
      <w:bookmarkEnd w:id="4"/>
    </w:tbl>
    <w:p w14:paraId="3CB1929E" w14:textId="77777777" w:rsidR="009730A7" w:rsidRPr="009D55DA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0F0C09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9D55DA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9D55DA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D55DA" w:rsidRPr="009D55DA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55DA" w:rsidRPr="009D55DA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9D55DA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9D55DA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D55DA" w:rsidRPr="009D55DA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9D55DA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9D55DA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9D55DA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D55DA" w:rsidRPr="009D55DA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9D55DA" w:rsidRPr="009D55DA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9D55DA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9D55DA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D55DA" w:rsidRPr="009D55DA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9D55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D55DA" w:rsidRPr="009D55DA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9D55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9D55DA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D55DA" w:rsidRPr="009D55DA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9D55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D55DA" w:rsidRPr="009D55DA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9D55DA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9D55DA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D55DA" w:rsidRPr="009D55DA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9D55DA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9D55DA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9D55DA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D55DA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D55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9D55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9D55DA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9D55DA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57A9C37A" w:rsidR="0006048C" w:rsidRPr="000F0C09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D55DA" w:rsidRPr="000F0C09">
        <w:rPr>
          <w:rFonts w:ascii="Times New Roman" w:hAnsi="Times New Roman"/>
          <w:b/>
          <w:sz w:val="24"/>
          <w:szCs w:val="24"/>
        </w:rPr>
        <w:t>Основы проектного управления</w:t>
      </w:r>
    </w:p>
    <w:tbl>
      <w:tblPr>
        <w:tblW w:w="495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734"/>
        <w:gridCol w:w="10669"/>
        <w:gridCol w:w="1235"/>
      </w:tblGrid>
      <w:tr w:rsidR="009D55DA" w:rsidRPr="009D55DA" w14:paraId="393A93F3" w14:textId="77777777" w:rsidTr="009D55DA">
        <w:trPr>
          <w:trHeight w:val="23"/>
          <w:tblHeader/>
        </w:trPr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FB02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6D27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40B1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9D55DA" w:rsidRPr="009D55DA" w14:paraId="207DB3D1" w14:textId="77777777" w:rsidTr="009D55DA">
        <w:trPr>
          <w:trHeight w:val="23"/>
          <w:tblHeader/>
        </w:trPr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AB14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F24F8" w14:textId="77777777" w:rsidR="009D55DA" w:rsidRPr="009D55DA" w:rsidRDefault="009D55DA" w:rsidP="009D55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9F87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5DA" w:rsidRPr="009D55DA" w14:paraId="5861AAD7" w14:textId="77777777" w:rsidTr="00DB61B0">
        <w:trPr>
          <w:trHeight w:val="23"/>
        </w:trPr>
        <w:tc>
          <w:tcPr>
            <w:tcW w:w="1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8107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Раздел 1. Управление проектами: концепция и методология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BD61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D55DA" w:rsidRPr="009D55DA" w14:paraId="6B1B802A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3DC9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14:paraId="01914DB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Управление проектами: основные понятия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F314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F376A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4EB2059B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0BE8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8F61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Базовые понятия управления проектами. Понятия «проект» и «управление проектами». 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B49B2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7F83CE6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DF9A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0510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Отличия проектной деятельности от операционной.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21DBC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3583259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52FD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89DA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Основные отличия управления проектами от других областей управления.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D3D32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AC3A970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0362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990D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Методология управления проектами. Стандарты управления проектами.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7585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8AA85CA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8064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4B9E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D18B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5BA0F8C9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77A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99F9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1. История возникновения и становления методов управления проектами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BB1C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57A4E56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525C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14:paraId="2E36958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Внешняя и внутренняя среда проекта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29D1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1D87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7B3F47BE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BEB7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442B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Проект как система. Системный подход к управлению проектами.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0393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3CF9EE7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04BB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5A9E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Цели проекта. Требования к проекту. Участники проекта.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32D5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AA7F8A1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FC92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4B0B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Жизненный цикл проекта.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C244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CD57A9E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A0D9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8DA5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Структура проекта.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CE5B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481BAE0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DD0C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EF97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4691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5DA" w:rsidRPr="009D55DA" w14:paraId="14F253F3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B23E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C35F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2. Окружение проекта</w:t>
            </w:r>
          </w:p>
          <w:p w14:paraId="3740478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3. Группы процессов управления проектами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385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9602BF2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8B4BC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1.3.</w:t>
            </w:r>
          </w:p>
          <w:p w14:paraId="0DE7A5A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Правовые формы организации бизнеса и разработка проектов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9E72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EB4CE6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006ED4C4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82E8F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FFD8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Правовые формы институционализации предпринимателей.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1F28D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6AD9038E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6E5251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BE10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Договорное регулирование проектной деятельности.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857B5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B42D0FC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6A47B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DE4F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Договоры коммерческой концессии и франчайзинга.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55950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6B22FDF6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D582A2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6663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Договоры простого товарищества и о совместной деятельности.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B7D4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2D9EA5A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75C46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C449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0E1006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74436EEC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0649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01CA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4. Современные организационно-правовые формы реализации венчурных инвестиционных проектов в России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6CDD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393C234" w14:textId="77777777" w:rsidTr="00DB61B0">
        <w:trPr>
          <w:trHeight w:val="23"/>
        </w:trPr>
        <w:tc>
          <w:tcPr>
            <w:tcW w:w="1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33EF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Раздел 2. Планирование и организация управления проектами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2E62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D55DA" w:rsidRPr="009D55DA" w14:paraId="35D4B2B9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E178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</w:p>
          <w:p w14:paraId="4429CA0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Планирование проекта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8075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7E998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5DA" w:rsidRPr="009D55DA" w14:paraId="0EB033C0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9458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C986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Планирование проекта. Структура плана управления проектом.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8014F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608437B3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E0A3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9D18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Основные задачи планирования проекта.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088FE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69BCEEEF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9B82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9854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Основные этапы планирования проекта.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7A027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06208EE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73C0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61C3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Иерархическая структура работ проекта.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E5AE7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493DE48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D712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B6F3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Сущность декомпозиции проекта и ее роль в управлении проектом.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7513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7ED0AEE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3639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1A11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D5FB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1E3BF41A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9091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E1C1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5. Сетевой анализ и календарное планирование проекта.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826F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01B28BA1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10549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14:paraId="768A528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Стратегическое управление и организационная структура управления проектами.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D53C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FD38C1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5DA" w:rsidRPr="009D55DA" w14:paraId="5F621879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9A34C3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FEB0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Управление проектами и стратегии компании.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D8E8A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48FA5DD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51B09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FD05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Рынок современного ПО управления проектами.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C188AC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327DD599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5DAFF6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3FBE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Управление качеством проекта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63108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54779ED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0781E2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9BAA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Контроль реализации проекта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95AA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4B6E1B95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1D815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6E2F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A6DA56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5DA" w:rsidRPr="009D55DA" w14:paraId="0000AACF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24F67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F730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6. Методология управления проектами компании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BC471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CC699A4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A56C1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F89B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7. Процессы управления проектами компании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C3FCD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AEAF512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011FD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14:paraId="283041B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Управление проектными рисками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600E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6DFF6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05875845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2C87C4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5316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Проектные риски и управление ими.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F54DBF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78EB2E6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51F1C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7D2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Мониторинг проектных рисков.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1838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4E3BF908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871DC8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5D8A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F5153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6A296B1D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CD932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300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8. Прогнозирование и определение риска и его оценка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A659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B658D3C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FF2D0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14:paraId="456F11D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Эффект и эффективность реализации проектов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BB2E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8DB2D4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7E64ED32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E7FB5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2B39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Эффекты и индикаторы успешности реализации проекта.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D17AE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47E7702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EC8BF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2D68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Оценка экономической эффективности проекта: общие подходы.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ADCC2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9229C27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A860B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2BAC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Основные методы инвестиционных расчетов.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5030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0335E904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CD786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016E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CA6FF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61CBBECC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8FE3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D73E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9. Решение расчетных и ситуационных задач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523D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0C76819" w14:textId="77777777" w:rsidTr="00DB61B0">
        <w:trPr>
          <w:trHeight w:val="23"/>
        </w:trPr>
        <w:tc>
          <w:tcPr>
            <w:tcW w:w="1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388F3" w14:textId="2E2D70D6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9C13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9EA031F" w14:textId="77777777" w:rsidTr="00DB61B0">
        <w:trPr>
          <w:trHeight w:val="315"/>
        </w:trPr>
        <w:tc>
          <w:tcPr>
            <w:tcW w:w="1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17B9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F617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43CE3B2B" w14:textId="59C0C686" w:rsidR="00680743" w:rsidRPr="009D55DA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9D55DA" w:rsidRDefault="00095A42" w:rsidP="00680743">
      <w:pPr>
        <w:rPr>
          <w:rFonts w:ascii="Times New Roman" w:hAnsi="Times New Roman"/>
          <w:sz w:val="24"/>
          <w:szCs w:val="24"/>
        </w:rPr>
        <w:sectPr w:rsidR="00095A42" w:rsidRPr="009D55DA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0F0C09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0F0C09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0F0C09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0F0C09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9D55DA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3.1. Для реализац</w:t>
      </w:r>
      <w:r w:rsidR="00963EBB" w:rsidRPr="009D55DA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9D55DA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5C22B64A" w:rsidR="0006048C" w:rsidRPr="009D55DA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Кабинет «</w:t>
      </w:r>
      <w:r w:rsidR="009D55DA" w:rsidRPr="009D55DA">
        <w:rPr>
          <w:rFonts w:ascii="Times New Roman" w:hAnsi="Times New Roman"/>
          <w:bCs/>
          <w:iCs/>
        </w:rPr>
        <w:t>Социально-экономических дисциплин</w:t>
      </w:r>
      <w:r w:rsidRPr="009D55DA">
        <w:rPr>
          <w:rFonts w:ascii="Times New Roman" w:hAnsi="Times New Roman"/>
          <w:sz w:val="24"/>
          <w:szCs w:val="24"/>
        </w:rPr>
        <w:t>»</w:t>
      </w:r>
      <w:r w:rsidRPr="009D55DA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9D55DA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9D55DA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9D55DA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9D55DA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9D55DA">
        <w:rPr>
          <w:rFonts w:ascii="Times New Roman" w:hAnsi="Times New Roman"/>
          <w:sz w:val="24"/>
          <w:szCs w:val="24"/>
        </w:rPr>
        <w:t>имеет</w:t>
      </w:r>
      <w:r w:rsidRPr="009D55DA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9D55DA">
        <w:rPr>
          <w:rFonts w:ascii="Times New Roman" w:hAnsi="Times New Roman"/>
          <w:sz w:val="24"/>
          <w:szCs w:val="24"/>
        </w:rPr>
        <w:t>е</w:t>
      </w:r>
      <w:r w:rsidRPr="009D55DA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9D55DA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9D55DA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9D55DA">
        <w:rPr>
          <w:szCs w:val="24"/>
        </w:rPr>
        <w:t>Печатные издания:</w:t>
      </w:r>
    </w:p>
    <w:p w14:paraId="734994AB" w14:textId="73E8388E" w:rsidR="009D55DA" w:rsidRPr="009D55DA" w:rsidRDefault="009D55DA" w:rsidP="009D55DA">
      <w:pPr>
        <w:pStyle w:val="a8"/>
        <w:numPr>
          <w:ilvl w:val="0"/>
          <w:numId w:val="16"/>
        </w:numPr>
        <w:tabs>
          <w:tab w:val="left" w:pos="0"/>
          <w:tab w:val="left" w:pos="993"/>
        </w:tabs>
        <w:spacing w:after="0"/>
        <w:jc w:val="both"/>
      </w:pPr>
      <w:r w:rsidRPr="009D55DA">
        <w:rPr>
          <w:rFonts w:eastAsia="Calibri"/>
          <w:iCs/>
          <w:lang w:eastAsia="en-US"/>
        </w:rPr>
        <w:t xml:space="preserve">Разу, М. Л. Управление проектом: Основы проектного управления/ М. Л. Разу. — 2-е изд., </w:t>
      </w:r>
      <w:proofErr w:type="spellStart"/>
      <w:r w:rsidRPr="009D55DA">
        <w:rPr>
          <w:rFonts w:eastAsia="Calibri"/>
          <w:iCs/>
          <w:lang w:eastAsia="en-US"/>
        </w:rPr>
        <w:t>перераб</w:t>
      </w:r>
      <w:proofErr w:type="spellEnd"/>
      <w:proofErr w:type="gramStart"/>
      <w:r w:rsidRPr="009D55DA">
        <w:rPr>
          <w:rFonts w:eastAsia="Calibri"/>
          <w:iCs/>
          <w:lang w:eastAsia="en-US"/>
        </w:rPr>
        <w:t>.</w:t>
      </w:r>
      <w:proofErr w:type="gramEnd"/>
      <w:r w:rsidRPr="009D55DA">
        <w:rPr>
          <w:rFonts w:eastAsia="Calibri"/>
          <w:iCs/>
          <w:lang w:eastAsia="en-US"/>
        </w:rPr>
        <w:t xml:space="preserve"> и доп. — Москва: Издательство </w:t>
      </w:r>
      <w:proofErr w:type="spellStart"/>
      <w:r w:rsidRPr="009D55DA">
        <w:rPr>
          <w:rFonts w:eastAsia="Calibri"/>
          <w:iCs/>
          <w:lang w:eastAsia="en-US"/>
        </w:rPr>
        <w:t>КноРус</w:t>
      </w:r>
      <w:proofErr w:type="spellEnd"/>
      <w:r w:rsidRPr="009D55DA">
        <w:rPr>
          <w:rFonts w:eastAsia="Calibri"/>
          <w:iCs/>
          <w:lang w:eastAsia="en-US"/>
        </w:rPr>
        <w:t xml:space="preserve">, 2020. — 755 с. </w:t>
      </w:r>
    </w:p>
    <w:p w14:paraId="0C7F7121" w14:textId="77777777" w:rsidR="00B30397" w:rsidRPr="009D55DA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9D55DA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3.2.2. Электронные издания</w:t>
      </w:r>
    </w:p>
    <w:p w14:paraId="20EEF5B1" w14:textId="77777777" w:rsidR="009D55DA" w:rsidRPr="009D55DA" w:rsidRDefault="009D55DA" w:rsidP="009D55DA">
      <w:pPr>
        <w:numPr>
          <w:ilvl w:val="0"/>
          <w:numId w:val="1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lang w:eastAsia="en-US"/>
        </w:rPr>
      </w:pPr>
      <w:proofErr w:type="spellStart"/>
      <w:r w:rsidRPr="009D55DA">
        <w:rPr>
          <w:rFonts w:ascii="Times New Roman" w:eastAsia="Calibri" w:hAnsi="Times New Roman"/>
          <w:iCs/>
          <w:lang w:eastAsia="en-US"/>
        </w:rPr>
        <w:t>Клаверов</w:t>
      </w:r>
      <w:proofErr w:type="spellEnd"/>
      <w:r w:rsidRPr="009D55DA">
        <w:rPr>
          <w:rFonts w:ascii="Times New Roman" w:eastAsia="Calibri" w:hAnsi="Times New Roman"/>
          <w:iCs/>
          <w:lang w:eastAsia="en-US"/>
        </w:rPr>
        <w:t xml:space="preserve">, В. Б. Управление проектами. Кейс практического обучения [Электронный ресурс]: учебное пособие / В. Б. </w:t>
      </w:r>
      <w:proofErr w:type="spellStart"/>
      <w:r w:rsidRPr="009D55DA">
        <w:rPr>
          <w:rFonts w:ascii="Times New Roman" w:eastAsia="Calibri" w:hAnsi="Times New Roman"/>
          <w:iCs/>
          <w:lang w:eastAsia="en-US"/>
        </w:rPr>
        <w:t>Клаверов</w:t>
      </w:r>
      <w:proofErr w:type="spellEnd"/>
      <w:r w:rsidRPr="009D55DA">
        <w:rPr>
          <w:rFonts w:ascii="Times New Roman" w:eastAsia="Calibri" w:hAnsi="Times New Roman"/>
          <w:iCs/>
          <w:lang w:eastAsia="en-US"/>
        </w:rPr>
        <w:t xml:space="preserve">. — Электрон. текстовые данные. — Саратов: Ай Пи Эр Медиа, 2018. — 142 c. — 978-5-4486-0076-0. — Режим доступа: </w:t>
      </w:r>
    </w:p>
    <w:p w14:paraId="0A543E9A" w14:textId="77777777" w:rsidR="009D55DA" w:rsidRPr="009D55DA" w:rsidRDefault="00261187" w:rsidP="009D55DA">
      <w:pPr>
        <w:tabs>
          <w:tab w:val="left" w:pos="993"/>
        </w:tabs>
        <w:jc w:val="both"/>
        <w:rPr>
          <w:rFonts w:ascii="Times New Roman" w:eastAsia="Calibri" w:hAnsi="Times New Roman"/>
          <w:iCs/>
          <w:u w:val="single"/>
          <w:lang w:eastAsia="en-US"/>
        </w:rPr>
      </w:pPr>
      <w:hyperlink r:id="rId13" w:history="1">
        <w:r w:rsidR="009D55DA" w:rsidRPr="009D55DA">
          <w:rPr>
            <w:rFonts w:ascii="Times New Roman" w:eastAsia="Calibri" w:hAnsi="Times New Roman"/>
            <w:iCs/>
            <w:u w:val="single"/>
            <w:lang w:eastAsia="en-US"/>
          </w:rPr>
          <w:t>http://www.iprbookshop.ru/69295.html</w:t>
        </w:r>
      </w:hyperlink>
    </w:p>
    <w:p w14:paraId="5C89C9E1" w14:textId="77777777" w:rsidR="0006048C" w:rsidRPr="009D55DA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3.2.3. Дополнительные</w:t>
      </w:r>
      <w:r w:rsidRPr="009D55DA">
        <w:rPr>
          <w:rFonts w:ascii="Times New Roman" w:hAnsi="Times New Roman"/>
          <w:w w:val="93"/>
          <w:sz w:val="24"/>
          <w:szCs w:val="24"/>
        </w:rPr>
        <w:t xml:space="preserve"> </w:t>
      </w:r>
      <w:r w:rsidRPr="009D55DA">
        <w:rPr>
          <w:rFonts w:ascii="Times New Roman" w:hAnsi="Times New Roman"/>
          <w:sz w:val="24"/>
          <w:szCs w:val="24"/>
        </w:rPr>
        <w:t>источники:</w:t>
      </w:r>
    </w:p>
    <w:p w14:paraId="45F6D3D4" w14:textId="77777777" w:rsidR="009D55DA" w:rsidRPr="009D55DA" w:rsidRDefault="009D55DA" w:rsidP="009D55DA">
      <w:pPr>
        <w:tabs>
          <w:tab w:val="left" w:pos="0"/>
          <w:tab w:val="left" w:pos="993"/>
        </w:tabs>
        <w:ind w:firstLine="709"/>
        <w:jc w:val="both"/>
        <w:rPr>
          <w:rFonts w:ascii="Times New Roman" w:eastAsia="Calibri" w:hAnsi="Times New Roman"/>
          <w:lang w:eastAsia="en-US"/>
        </w:rPr>
      </w:pPr>
      <w:r w:rsidRPr="009D55DA">
        <w:rPr>
          <w:rFonts w:ascii="Times New Roman" w:eastAsia="Calibri" w:hAnsi="Times New Roman"/>
          <w:lang w:eastAsia="en-US"/>
        </w:rPr>
        <w:t xml:space="preserve">1. Лебедева, Т. Н. Методы и средства управления проектами: учебно-методическое пособие / Т. Н. Лебедева, Л. С. Носова. — Челябинск: Южно-Уральский институт управления и экономики, 2017. — С.37-43, 47-54. — ISBN 978-5-9909865-1-0. — Текст: электронный // Электронно-библиотечная система IPR BOOKS: [сайт]. — URL: </w:t>
      </w:r>
      <w:hyperlink r:id="rId14" w:history="1">
        <w:r w:rsidRPr="009D55DA">
          <w:rPr>
            <w:rStyle w:val="ae"/>
            <w:rFonts w:ascii="Times New Roman" w:eastAsia="Calibri" w:hAnsi="Times New Roman"/>
            <w:color w:val="auto"/>
            <w:lang w:eastAsia="en-US"/>
          </w:rPr>
          <w:t>http://www.iprbookshop.ru/81304.html</w:t>
        </w:r>
      </w:hyperlink>
      <w:r w:rsidRPr="009D55DA">
        <w:rPr>
          <w:rFonts w:ascii="Times New Roman" w:eastAsia="Calibri" w:hAnsi="Times New Roman"/>
          <w:lang w:eastAsia="en-US"/>
        </w:rPr>
        <w:t>.</w:t>
      </w:r>
    </w:p>
    <w:p w14:paraId="4BBBEC17" w14:textId="3CC21DF4" w:rsidR="009D55DA" w:rsidRPr="009D55DA" w:rsidRDefault="009D55DA" w:rsidP="009D55DA">
      <w:pPr>
        <w:spacing w:after="0" w:line="240" w:lineRule="auto"/>
        <w:jc w:val="both"/>
        <w:rPr>
          <w:rFonts w:ascii="Times New Roman" w:eastAsia="Calibri" w:hAnsi="Times New Roman"/>
          <w:lang w:eastAsia="en-US"/>
        </w:rPr>
      </w:pPr>
      <w:r w:rsidRPr="009D55DA">
        <w:rPr>
          <w:rFonts w:ascii="Times New Roman" w:eastAsia="Calibri" w:hAnsi="Times New Roman"/>
          <w:lang w:eastAsia="en-US"/>
        </w:rPr>
        <w:t xml:space="preserve">2. Тихомирова, О.Г. Управление проектами: практикум: учеб. пособие / О.Г. Тихомирова. — М.: ИНФРА-М, 2019. — С.158-170. — (Высшее образование: Бакалавриат). — www.dx.doi.org/10.12737/17635. - Режим доступа: </w:t>
      </w:r>
      <w:hyperlink r:id="rId15" w:history="1">
        <w:r w:rsidRPr="009D55DA">
          <w:rPr>
            <w:rStyle w:val="ae"/>
            <w:rFonts w:ascii="Times New Roman" w:eastAsia="Calibri" w:hAnsi="Times New Roman"/>
            <w:color w:val="auto"/>
            <w:lang w:eastAsia="en-US"/>
          </w:rPr>
          <w:t>http://znanium.com/catalog/product/1021494</w:t>
        </w:r>
      </w:hyperlink>
    </w:p>
    <w:p w14:paraId="679BDBCE" w14:textId="77777777" w:rsidR="009D55DA" w:rsidRPr="009D55DA" w:rsidRDefault="009D55DA" w:rsidP="009D5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4C6B44" w14:textId="77777777" w:rsidR="009D55DA" w:rsidRPr="009D55DA" w:rsidRDefault="009D55DA" w:rsidP="009D5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D55DA" w:rsidRPr="009D55D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0F0C09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2948"/>
        <w:gridCol w:w="3283"/>
      </w:tblGrid>
      <w:tr w:rsidR="009D55DA" w:rsidRPr="009D55DA" w14:paraId="43E77824" w14:textId="77777777" w:rsidTr="009D55DA">
        <w:trPr>
          <w:tblHeader/>
        </w:trPr>
        <w:tc>
          <w:tcPr>
            <w:tcW w:w="1838" w:type="pct"/>
          </w:tcPr>
          <w:p w14:paraId="32C65DA3" w14:textId="77777777" w:rsidR="0006048C" w:rsidRPr="009D55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496" w:type="pct"/>
          </w:tcPr>
          <w:p w14:paraId="7F030A6E" w14:textId="77777777" w:rsidR="0006048C" w:rsidRPr="009D55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66" w:type="pct"/>
          </w:tcPr>
          <w:p w14:paraId="32B42475" w14:textId="77777777" w:rsidR="0006048C" w:rsidRPr="009D55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9D55DA" w:rsidRPr="009D55DA" w14:paraId="10D17049" w14:textId="77777777" w:rsidTr="009D55DA">
        <w:tc>
          <w:tcPr>
            <w:tcW w:w="1838" w:type="pct"/>
          </w:tcPr>
          <w:p w14:paraId="562CFC7F" w14:textId="77777777" w:rsidR="009D55DA" w:rsidRPr="009D55DA" w:rsidRDefault="009D55DA" w:rsidP="009D55DA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Знания:</w:t>
            </w:r>
          </w:p>
          <w:p w14:paraId="16DF835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теоретические основы и основные понятия, и определения в области управления проектами; </w:t>
            </w:r>
          </w:p>
          <w:p w14:paraId="17BE1CA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основные типы проектов; </w:t>
            </w:r>
          </w:p>
          <w:p w14:paraId="735D5B0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важнейшие принципы, функции и методы управления проектом; </w:t>
            </w:r>
          </w:p>
          <w:p w14:paraId="5F78FB4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и критерии оценки эффективности проекта; </w:t>
            </w:r>
          </w:p>
          <w:p w14:paraId="3F4C720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оценки рисков проекта; </w:t>
            </w:r>
          </w:p>
          <w:p w14:paraId="72BFB9A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порядок разработки проектов; </w:t>
            </w:r>
          </w:p>
          <w:p w14:paraId="40423B9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контроля и регулирования при реализации проекта; </w:t>
            </w:r>
          </w:p>
          <w:p w14:paraId="77D6D02F" w14:textId="47F42C47" w:rsidR="009D55DA" w:rsidRPr="009D55DA" w:rsidRDefault="009D55DA" w:rsidP="009D55DA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- типы программного обеспечения для управления проектами.</w:t>
            </w:r>
          </w:p>
        </w:tc>
        <w:tc>
          <w:tcPr>
            <w:tcW w:w="1496" w:type="pct"/>
          </w:tcPr>
          <w:p w14:paraId="0420C80A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78A6DB8E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Не менее 75% правильных ответов.</w:t>
            </w:r>
          </w:p>
          <w:p w14:paraId="3441D212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06FD8567" w14:textId="5C24BD33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66" w:type="pct"/>
          </w:tcPr>
          <w:p w14:paraId="7BFA80C5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  <w:p w14:paraId="542AEF5D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при проведении:</w:t>
            </w:r>
          </w:p>
          <w:p w14:paraId="0E2DAEE9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-письменного, устного опроса;</w:t>
            </w:r>
          </w:p>
          <w:p w14:paraId="099BD83F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-тестирования.</w:t>
            </w:r>
          </w:p>
          <w:p w14:paraId="3AC393D2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C0ABC32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2E2D35C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2D33A61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73596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Промежуточный контроль: </w:t>
            </w:r>
          </w:p>
          <w:p w14:paraId="176B776E" w14:textId="003AA1AA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9D55DA" w:rsidRPr="009D55DA" w14:paraId="7F5A3172" w14:textId="77777777" w:rsidTr="009D55DA">
        <w:tc>
          <w:tcPr>
            <w:tcW w:w="1838" w:type="pct"/>
          </w:tcPr>
          <w:p w14:paraId="36628A2C" w14:textId="77777777" w:rsidR="009D55DA" w:rsidRPr="009D55DA" w:rsidRDefault="009D55DA" w:rsidP="009D55DA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  <w:p w14:paraId="7D5B8F4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-формулировать цели проекта; </w:t>
            </w:r>
          </w:p>
          <w:p w14:paraId="3C937F3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формировать требования, предъявляемые к проекту; </w:t>
            </w:r>
          </w:p>
          <w:p w14:paraId="0184294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рассчитывать критерии эффективность проекта; </w:t>
            </w:r>
          </w:p>
          <w:p w14:paraId="4630BA3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проводить анализ рисков проекта и управлять рисками и изменениями, возникающими при управлении проектами; </w:t>
            </w:r>
          </w:p>
          <w:p w14:paraId="5664FB5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разрабатывать основные документы проекта; </w:t>
            </w:r>
          </w:p>
          <w:p w14:paraId="7B0B2DB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составлять коммуникационный план проекта; </w:t>
            </w:r>
          </w:p>
          <w:p w14:paraId="76E5C20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- использовать инструменты и методы управления сроками, стоимостью, качеством, человеческими ресурсами, коммуникациями, поставками проекта;</w:t>
            </w:r>
          </w:p>
          <w:p w14:paraId="6750C2B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проектировать и организовывать процесс управления проектами; </w:t>
            </w:r>
          </w:p>
          <w:p w14:paraId="58DA1248" w14:textId="204B7174" w:rsidR="009D55DA" w:rsidRPr="009D55DA" w:rsidRDefault="009D55DA" w:rsidP="009D55DA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- организовывать и контролировать выполнение проекта.</w:t>
            </w:r>
          </w:p>
        </w:tc>
        <w:tc>
          <w:tcPr>
            <w:tcW w:w="1496" w:type="pct"/>
          </w:tcPr>
          <w:p w14:paraId="49E9ECC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E2DAC8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9411BF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оценки, самооценки выполнения</w:t>
            </w:r>
          </w:p>
          <w:p w14:paraId="41DA0FB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9ADD63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66" w:type="pct"/>
          </w:tcPr>
          <w:p w14:paraId="13AEF211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контроль:</w:t>
            </w:r>
          </w:p>
          <w:p w14:paraId="39892096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5CB3F87D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50BB6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Промежуточный контроль: </w:t>
            </w:r>
          </w:p>
          <w:p w14:paraId="30CB3919" w14:textId="5732897A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14:paraId="77BFC31E" w14:textId="330B0ED2" w:rsidR="00AA0512" w:rsidRPr="009D55DA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9D55D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3FE20" w14:textId="77777777" w:rsidR="00261187" w:rsidRDefault="00261187" w:rsidP="008F3AF3">
      <w:pPr>
        <w:spacing w:after="0" w:line="240" w:lineRule="auto"/>
      </w:pPr>
      <w:r>
        <w:separator/>
      </w:r>
    </w:p>
  </w:endnote>
  <w:endnote w:type="continuationSeparator" w:id="0">
    <w:p w14:paraId="26864418" w14:textId="77777777" w:rsidR="00261187" w:rsidRDefault="0026118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60D677F8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5E0">
          <w:rPr>
            <w:noProof/>
          </w:rPr>
          <w:t>9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D5943" w14:textId="77777777" w:rsidR="00261187" w:rsidRDefault="00261187" w:rsidP="008F3AF3">
      <w:pPr>
        <w:spacing w:after="0" w:line="240" w:lineRule="auto"/>
      </w:pPr>
      <w:r>
        <w:separator/>
      </w:r>
    </w:p>
  </w:footnote>
  <w:footnote w:type="continuationSeparator" w:id="0">
    <w:p w14:paraId="2F585CD8" w14:textId="77777777" w:rsidR="00261187" w:rsidRDefault="0026118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CE4797"/>
    <w:multiLevelType w:val="hybridMultilevel"/>
    <w:tmpl w:val="27BE0224"/>
    <w:lvl w:ilvl="0" w:tplc="85EAE4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748E2"/>
    <w:multiLevelType w:val="multilevel"/>
    <w:tmpl w:val="9AB6B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B0EB7"/>
    <w:multiLevelType w:val="multilevel"/>
    <w:tmpl w:val="89B435B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Cs/>
        <w:color w:val="000000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333FF0"/>
    <w:multiLevelType w:val="hybridMultilevel"/>
    <w:tmpl w:val="35460892"/>
    <w:lvl w:ilvl="0" w:tplc="5D86408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4"/>
  </w:num>
  <w:num w:numId="5">
    <w:abstractNumId w:val="16"/>
  </w:num>
  <w:num w:numId="6">
    <w:abstractNumId w:val="6"/>
  </w:num>
  <w:num w:numId="7">
    <w:abstractNumId w:val="15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3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F0C09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1187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B14D3"/>
    <w:rsid w:val="003C20F8"/>
    <w:rsid w:val="003E078D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93E06"/>
    <w:rsid w:val="0069629F"/>
    <w:rsid w:val="006B6A63"/>
    <w:rsid w:val="006D447F"/>
    <w:rsid w:val="006E4686"/>
    <w:rsid w:val="006E6B15"/>
    <w:rsid w:val="006F0408"/>
    <w:rsid w:val="007348FA"/>
    <w:rsid w:val="007425B0"/>
    <w:rsid w:val="0075444F"/>
    <w:rsid w:val="007700C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D55DA"/>
    <w:rsid w:val="00A262DA"/>
    <w:rsid w:val="00A370E7"/>
    <w:rsid w:val="00A4095E"/>
    <w:rsid w:val="00A50F63"/>
    <w:rsid w:val="00A52D06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66682"/>
    <w:rsid w:val="00B712EC"/>
    <w:rsid w:val="00B90923"/>
    <w:rsid w:val="00BB15E0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252AE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09FB3F70-F6D2-4D81-8310-AC73623B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9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6929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21494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813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2F683-8FBB-4007-9CD7-4F2E76D9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2023-10-18T07:48:00Z</dcterms:created>
  <dcterms:modified xsi:type="dcterms:W3CDTF">2025-11-29T11:31:00Z</dcterms:modified>
</cp:coreProperties>
</file>